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Leadership program sequence planner</w:t>
      </w:r>
    </w:p>
    <w:p>
      <w:r>
        <w:t>Use this editable sheet to connect learning modules with the work they prepare people to do. Complete one participant path, then check that each output supplies what the next module needs. Add or remove rows as needed; three rows are not a recommended program length.</w:t>
      </w:r>
    </w:p>
    <w:p>
      <w:r>
        <w:rPr>
          <w:b/>
        </w:rPr>
        <w:t xml:space="preserve">Participant group and starting capability  </w:t>
      </w:r>
      <w:r>
        <w:t>[Role or group and what they can already do]</w:t>
      </w:r>
    </w:p>
    <w:p>
      <w:r>
        <w:rPr>
          <w:b/>
        </w:rPr>
        <w:t xml:space="preserve">Practice to develop  </w:t>
      </w:r>
      <w:r>
        <w:t>[One observable leadership practice and the work where it is needed]</w:t>
      </w:r>
    </w:p>
    <w:p>
      <w:r>
        <w:rPr>
          <w:b/>
        </w:rPr>
        <w:t xml:space="preserve">Design owner and review date  </w:t>
      </w:r>
      <w:r>
        <w:t>[Role responsible for the design]   [Date]</w:t>
      </w:r>
    </w:p>
    <w:p>
      <w:pPr>
        <w:pStyle w:val="Heading1"/>
      </w:pPr>
      <w:r>
        <w:t>Connect the modules</w:t>
      </w:r>
    </w:p>
    <w:tbl>
      <w:tblPr>
        <w:tblW w:type="auto" w:w="0"/>
        <w:jc w:val="center"/>
        <w:tblLayout w:type="fixed"/>
        <w:tblLook w:firstColumn="1" w:firstRow="1" w:lastColumn="0" w:lastRow="0" w:noHBand="0" w:noVBand="1" w:val="04A0"/>
      </w:tblPr>
      <w:tblGrid>
        <w:gridCol w:w="2016"/>
        <w:gridCol w:w="2376"/>
        <w:gridCol w:w="3096"/>
        <w:gridCol w:w="2880"/>
      </w:tblGrid>
      <w:tr>
        <w:trPr>
          <w:tblHeader/>
        </w:trPr>
        <w:tc>
          <w:tcPr>
            <w:tcW w:type="dxa" w:w="2016"/>
            <w:shd w:fill="23364D"/>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b/>
                <w:color w:val="FFFFFF"/>
                <w:sz w:val="20"/>
              </w:rPr>
              <w:t>Module and purpose</w:t>
            </w:r>
          </w:p>
        </w:tc>
        <w:tc>
          <w:tcPr>
            <w:tcW w:type="dxa" w:w="2376"/>
            <w:shd w:fill="23364D"/>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b/>
                <w:color w:val="FFFFFF"/>
                <w:sz w:val="20"/>
              </w:rPr>
              <w:t>Ready before starting</w:t>
            </w:r>
          </w:p>
        </w:tc>
        <w:tc>
          <w:tcPr>
            <w:tcW w:type="dxa" w:w="3096"/>
            <w:shd w:fill="23364D"/>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b/>
                <w:color w:val="FFFFFF"/>
                <w:sz w:val="20"/>
              </w:rPr>
              <w:t>Activity and work output</w:t>
            </w:r>
          </w:p>
        </w:tc>
        <w:tc>
          <w:tcPr>
            <w:tcW w:type="dxa" w:w="2880"/>
            <w:shd w:fill="23364D"/>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b/>
                <w:color w:val="FFFFFF"/>
                <w:sz w:val="20"/>
              </w:rPr>
              <w:t>Review and next step</w:t>
            </w:r>
          </w:p>
        </w:tc>
      </w:tr>
      <w:tr>
        <w:trPr>
          <w:trHeight w:val="1699" w:hRule="atLeast"/>
        </w:trPr>
        <w:tc>
          <w:tcPr>
            <w:tcW w:type="dxa" w:w="2016"/>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sz w:val="20"/>
              </w:rPr>
              <w:t>1</w:t>
              <w:br/>
              <w:t>Module:</w:t>
              <w:br/>
              <w:br/>
              <w:t>Practice:</w:t>
            </w:r>
          </w:p>
        </w:tc>
        <w:tc>
          <w:tcPr>
            <w:tcW w:type="dxa" w:w="2376"/>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sz w:val="20"/>
              </w:rPr>
              <w:t>Prior output or skill:</w:t>
              <w:br/>
              <w:br/>
              <w:t>Permission and support:</w:t>
            </w:r>
          </w:p>
        </w:tc>
        <w:tc>
          <w:tcPr>
            <w:tcW w:type="dxa" w:w="3096"/>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sz w:val="20"/>
              </w:rPr>
              <w:t>Learning activity:</w:t>
              <w:br/>
              <w:br/>
              <w:t>Authorized work assignment:</w:t>
              <w:br/>
              <w:br/>
              <w:t>Output for the next module:</w:t>
            </w:r>
          </w:p>
        </w:tc>
        <w:tc>
          <w:tcPr>
            <w:tcW w:type="dxa" w:w="2880"/>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sz w:val="20"/>
              </w:rPr>
              <w:t>Reviewer and support:</w:t>
              <w:br/>
              <w:br/>
              <w:t>Evidence to review:</w:t>
              <w:br/>
              <w:br/>
              <w:t>Ready or revise and why:</w:t>
            </w:r>
          </w:p>
        </w:tc>
      </w:tr>
      <w:tr>
        <w:trPr>
          <w:trHeight w:val="1699" w:hRule="atLeast"/>
        </w:trPr>
        <w:tc>
          <w:tcPr>
            <w:tcW w:type="dxa" w:w="2016"/>
            <w:shd w:fill="F2F5F7"/>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sz w:val="20"/>
              </w:rPr>
              <w:t>2</w:t>
              <w:br/>
              <w:t>Module:</w:t>
              <w:br/>
              <w:br/>
              <w:t>Practice:</w:t>
            </w:r>
          </w:p>
        </w:tc>
        <w:tc>
          <w:tcPr>
            <w:tcW w:type="dxa" w:w="2376"/>
            <w:shd w:fill="F2F5F7"/>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sz w:val="20"/>
              </w:rPr>
              <w:t>Prior output or skill:</w:t>
              <w:br/>
              <w:br/>
              <w:t>Permission and support:</w:t>
            </w:r>
          </w:p>
        </w:tc>
        <w:tc>
          <w:tcPr>
            <w:tcW w:type="dxa" w:w="3096"/>
            <w:shd w:fill="F2F5F7"/>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sz w:val="20"/>
              </w:rPr>
              <w:t>Learning activity:</w:t>
              <w:br/>
              <w:br/>
              <w:t>Authorized work assignment:</w:t>
              <w:br/>
              <w:br/>
              <w:t>Output for the next module:</w:t>
            </w:r>
          </w:p>
        </w:tc>
        <w:tc>
          <w:tcPr>
            <w:tcW w:type="dxa" w:w="2880"/>
            <w:shd w:fill="F2F5F7"/>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sz w:val="20"/>
              </w:rPr>
              <w:t>Reviewer and support:</w:t>
              <w:br/>
              <w:br/>
              <w:t>Evidence to review:</w:t>
              <w:br/>
              <w:br/>
              <w:t>Ready or revise and why:</w:t>
            </w:r>
          </w:p>
        </w:tc>
      </w:tr>
      <w:tr>
        <w:trPr>
          <w:trHeight w:val="1699" w:hRule="atLeast"/>
        </w:trPr>
        <w:tc>
          <w:tcPr>
            <w:tcW w:type="dxa" w:w="2016"/>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sz w:val="20"/>
              </w:rPr>
              <w:t>3</w:t>
              <w:br/>
              <w:t>Module:</w:t>
              <w:br/>
              <w:br/>
              <w:t>Practice:</w:t>
            </w:r>
          </w:p>
        </w:tc>
        <w:tc>
          <w:tcPr>
            <w:tcW w:type="dxa" w:w="2376"/>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sz w:val="20"/>
              </w:rPr>
              <w:t>Prior output or skill:</w:t>
              <w:br/>
              <w:br/>
              <w:t>Permission and support:</w:t>
            </w:r>
          </w:p>
        </w:tc>
        <w:tc>
          <w:tcPr>
            <w:tcW w:type="dxa" w:w="3096"/>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sz w:val="20"/>
              </w:rPr>
              <w:t>Learning activity:</w:t>
              <w:br/>
              <w:br/>
              <w:t>Authorized work assignment:</w:t>
              <w:br/>
              <w:br/>
              <w:t>Output for the next module:</w:t>
            </w:r>
          </w:p>
        </w:tc>
        <w:tc>
          <w:tcPr>
            <w:tcW w:type="dxa" w:w="2880"/>
            <w:vAlign w:val="center"/>
            <w:tcMar>
              <w:top w:w="95" w:type="dxa"/>
              <w:left w:w="95" w:type="dxa"/>
              <w:bottom w:w="95" w:type="dxa"/>
              <w:right w:w="95" w:type="dxa"/>
            </w:tcMar>
            <w:tcBorders>
              <w:top w:val="single" w:sz="5" w:color="D9D9D9"/>
              <w:left w:val="single" w:sz="5" w:color="D9D9D9"/>
              <w:bottom w:val="single" w:sz="5" w:color="D9D9D9"/>
              <w:right w:val="single" w:sz="5" w:color="D9D9D9"/>
            </w:tcBorders>
          </w:tcPr>
          <w:p>
            <w:pPr>
              <w:spacing w:after="0" w:line="252" w:lineRule="auto"/>
            </w:pPr>
            <w:r>
              <w:rPr>
                <w:sz w:val="20"/>
              </w:rPr>
              <w:t>Reviewer and support:</w:t>
              <w:br/>
              <w:br/>
              <w:t>Evidence to review:</w:t>
              <w:br/>
              <w:br/>
              <w:t>Ready or revise and why:</w:t>
            </w:r>
          </w:p>
        </w:tc>
      </w:tr>
    </w:tbl>
    <w:p>
      <w:pPr>
        <w:pStyle w:val="Heading1"/>
      </w:pPr>
      <w:r>
        <w:t>Check before moving on</w:t>
      </w:r>
    </w:p>
    <w:p>
      <w:r>
        <w:t>What happens if the required work opportunity, output or permission is missing? Record the preparation or revision needed, who owns it and the next review date. Do not treat the session date or attendance alone as evidence that the next module is appropriate.</w:t>
      </w:r>
    </w:p>
    <w:p>
      <w:pPr>
        <w:spacing w:after="160"/>
      </w:pPr>
      <w:r>
        <w:t>Adjustment and owner  [Write here]     Next review  [Date]</w:t>
      </w:r>
    </w:p>
    <w:p>
      <w:r>
        <w:rPr>
          <w:sz w:val="18"/>
        </w:rPr>
        <w:t>Planning aid prepared with AI-assisted drafting and editorial review by Lean Leaders Plus Editorial, October 23, 2026. This is not a validated curriculum, employee assessment, required operating procedure or promise of results. Keep completed copies with personnel or operating details in your approved private systems.</w:t>
      </w:r>
    </w:p>
    <w:p>
      <w:r>
        <w:t xml:space="preserve">Companion guide  </w:t>
      </w:r>
      <w:hyperlink r:id="rId9">
        <w:r>
          <w:rPr>
            <w:color w:val="23364D"/>
            <w:u w:val="single"/>
          </w:rPr>
          <w:t>How to Create a Leadership Development Program</w:t>
        </w:r>
      </w:hyperlink>
    </w:p>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leanleadersplus.com/insights/leadership-development-program-des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program sequence planner</dc:title>
  <dc:subject>Editable module dependency planning worksheet</dc:subject>
  <dc:creator>Lean Leaders Plus Editorial</dc:creator>
  <cp:keywords>leadership development program design module sequence</cp:keywords>
  <dc:description/>
  <cp:lastModifiedBy/>
  <cp:revision>1</cp:revision>
  <dcterms:created xsi:type="dcterms:W3CDTF">2013-12-23T23:15:00Z</dcterms:created>
  <dcterms:modified xsi:type="dcterms:W3CDTF">2013-12-23T23:15:00Z</dcterms:modified>
  <cp:category/>
</cp:coreProperties>
</file>